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120"/>
        <w:jc w:val="center"/>
        <w:rPr>
          <w:lang w:val="ru-RU"/>
        </w:rPr>
      </w:pPr>
      <w:bookmarkStart w:id="0" w:name="block-21672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94815cf-492f-440d-93e7-b47390348c58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спорта Республики Карелия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>
        <w:rPr>
          <w:rFonts w:ascii="Times New Roman" w:hAnsi="Times New Roman"/>
          <w:b/>
          <w:color w:val="000000"/>
          <w:sz w:val="28"/>
          <w:lang w:val="ru-RU"/>
        </w:rPr>
        <w:t>Администрация Прионежского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"Нововилговская средняя школа №3"</w:t>
      </w:r>
    </w:p>
    <w:p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rPr>
          <w:lang w:val="ru-RU"/>
        </w:rPr>
      </w:pPr>
    </w:p>
    <w:p>
      <w:pPr>
        <w:spacing w:after="0" w:line="240" w:lineRule="auto"/>
        <w:ind w:left="120"/>
        <w:rPr>
          <w:lang w:val="ru-RU"/>
        </w:rPr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Конференцией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учреждения 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«31»августа 2023 г.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Директором 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[Корневой А.А.]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№105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 w:line="240" w:lineRule="auto"/>
        <w:ind w:left="120"/>
        <w:rPr>
          <w:lang w:val="ru-RU"/>
        </w:rPr>
      </w:pPr>
      <w:bookmarkStart w:id="13" w:name="_GoBack"/>
      <w:bookmarkEnd w:id="13"/>
    </w:p>
    <w:p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 w:line="240" w:lineRule="auto"/>
        <w:ind w:left="120"/>
        <w:rPr>
          <w:lang w:val="ru-RU"/>
        </w:rPr>
      </w:pPr>
    </w:p>
    <w:p>
      <w:pPr>
        <w:spacing w:after="0" w:line="240" w:lineRule="auto"/>
        <w:ind w:left="120"/>
        <w:rPr>
          <w:lang w:val="ru-RU"/>
        </w:rPr>
      </w:pPr>
    </w:p>
    <w:p>
      <w:pPr>
        <w:spacing w:after="0" w:line="240" w:lineRule="auto"/>
        <w:ind w:left="120"/>
        <w:rPr>
          <w:lang w:val="ru-RU"/>
        </w:rPr>
      </w:pPr>
    </w:p>
    <w:p>
      <w:pPr>
        <w:spacing w:after="0" w:line="240" w:lineRule="auto"/>
        <w:ind w:left="120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ФЕДЕРАЛЬНАЯ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31165)</w:t>
      </w: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c3056e5-3310-4ab5-8149-431321fcd2e5"/>
      <w:r>
        <w:rPr>
          <w:rFonts w:ascii="Times New Roman" w:hAnsi="Times New Roman"/>
          <w:b/>
          <w:color w:val="000000"/>
          <w:sz w:val="28"/>
          <w:lang w:val="ru-RU"/>
        </w:rPr>
        <w:t>Новая Вилга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896ba0f-9440-428b-b990-6bdd731fd219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240" w:lineRule="auto"/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0"/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  <w:bookmarkStart w:id="5" w:name="block-216722"/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rFonts w:ascii="Calibri" w:hAnsi="Calibri"/>
          <w:b/>
          <w:color w:val="000000"/>
          <w:sz w:val="28"/>
          <w:lang w:val="ru-RU"/>
        </w:rPr>
      </w:pPr>
    </w:p>
    <w:p>
      <w:pPr>
        <w:spacing w:after="0" w:line="240" w:lineRule="auto"/>
        <w:jc w:val="both"/>
        <w:rPr>
          <w:lang w:val="ru-RU"/>
        </w:rPr>
      </w:pPr>
      <w:r>
        <w:rPr>
          <w:rFonts w:ascii="Calibri" w:hAnsi="Calibri"/>
          <w:b/>
          <w:color w:val="000000"/>
          <w:sz w:val="28"/>
          <w:lang w:val="ru-RU"/>
        </w:rPr>
        <w:t>ПОЯСНИТЕЛЬНАЯ ЗАПИСКА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 и планируемым результатам.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«ОКРУЖАЮЩИЙ МИР»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–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 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и федеральной </w:t>
      </w:r>
      <w:r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«ОКРУЖАЮЩИЙ МИР»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и направлено на достижение следующих целей:</w:t>
      </w:r>
    </w:p>
    <w:p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 приверженности здоровому образу жизни;</w:t>
      </w:r>
    </w:p>
    <w:p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РФ; </w:t>
      </w:r>
    </w:p>
    <w:p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богатства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раскрытие роли человека в природе и обществе; </w:t>
      </w:r>
    </w:p>
    <w:p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УЧЕНОМ ПЛАНЕ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>
      <w:pPr>
        <w:spacing w:after="0" w:line="240" w:lineRule="auto"/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5"/>
    <w:p>
      <w:pPr>
        <w:spacing w:after="0" w:line="240" w:lineRule="auto"/>
        <w:ind w:left="120"/>
        <w:jc w:val="both"/>
        <w:rPr>
          <w:lang w:val="ru-RU"/>
        </w:rPr>
      </w:pPr>
      <w:bookmarkStart w:id="6" w:name="block-216724"/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after="0" w:line="240" w:lineRule="auto"/>
        <w:ind w:left="120"/>
        <w:rPr>
          <w:lang w:val="ru-RU"/>
        </w:rPr>
      </w:pPr>
    </w:p>
    <w:p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after="0" w:line="240" w:lineRule="auto"/>
        <w:ind w:left="120"/>
        <w:rPr>
          <w:lang w:val="ru-RU"/>
        </w:rPr>
      </w:pPr>
    </w:p>
    <w:p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>
      <w:pPr>
        <w:spacing w:after="0" w:line="240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after="0" w:line="240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after="0" w:line="240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>
      <w:pPr>
        <w:spacing w:after="0" w:line="240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>
      <w:pPr>
        <w:spacing w:after="0" w:line="240" w:lineRule="auto"/>
        <w:ind w:left="120"/>
        <w:rPr>
          <w:lang w:val="ru-RU"/>
        </w:rPr>
      </w:pPr>
    </w:p>
    <w:p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40" w:lineRule="auto"/>
        <w:ind w:left="120"/>
        <w:rPr>
          <w:lang w:val="ru-RU"/>
        </w:rPr>
      </w:pPr>
    </w:p>
    <w:p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>
      <w:pPr>
        <w:spacing w:after="0" w:line="240" w:lineRule="auto"/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6"/>
    <w:p>
      <w:pPr>
        <w:spacing w:after="0" w:line="240" w:lineRule="auto"/>
        <w:ind w:left="120"/>
        <w:jc w:val="both"/>
        <w:rPr>
          <w:lang w:val="ru-RU"/>
        </w:rPr>
      </w:pPr>
      <w:bookmarkStart w:id="7" w:name="block-216723"/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2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2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2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>
      <w:pPr>
        <w:numPr>
          <w:ilvl w:val="0"/>
          <w:numId w:val="2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2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2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2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2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>
      <w:pPr>
        <w:numPr>
          <w:ilvl w:val="0"/>
          <w:numId w:val="24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24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24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>
      <w:pPr>
        <w:numPr>
          <w:ilvl w:val="0"/>
          <w:numId w:val="25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6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26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26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26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2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>
      <w:pPr>
        <w:numPr>
          <w:ilvl w:val="0"/>
          <w:numId w:val="2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2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2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2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2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3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3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3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3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3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>
      <w:pPr>
        <w:numPr>
          <w:ilvl w:val="0"/>
          <w:numId w:val="3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3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3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>
      <w:pPr>
        <w:numPr>
          <w:ilvl w:val="0"/>
          <w:numId w:val="3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3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3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3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3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3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3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>
      <w:pPr>
        <w:numPr>
          <w:ilvl w:val="0"/>
          <w:numId w:val="3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34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34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34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34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34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>
      <w:pPr>
        <w:numPr>
          <w:ilvl w:val="0"/>
          <w:numId w:val="3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3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3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38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3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3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3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3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39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4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40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4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4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4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4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4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4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41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>
      <w:pPr>
        <w:numPr>
          <w:ilvl w:val="0"/>
          <w:numId w:val="4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4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43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>
      <w:pPr>
        <w:spacing w:after="0" w:line="240" w:lineRule="auto"/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7"/>
    <w:p>
      <w:pPr>
        <w:spacing w:after="0" w:line="240" w:lineRule="auto"/>
        <w:ind w:left="120"/>
      </w:pPr>
      <w:bookmarkStart w:id="8" w:name="block-216725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4813"/>
        <w:gridCol w:w="1406"/>
        <w:gridCol w:w="1603"/>
        <w:gridCol w:w="1697"/>
        <w:gridCol w:w="241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 w:line="240" w:lineRule="auto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Школа. Школьные традиции и праздники. Адрес школы. Классный, школьный коллектив. </w:t>
            </w:r>
            <w:r>
              <w:rPr>
                <w:rFonts w:ascii="Times New Roman" w:hAnsi="Times New Roman"/>
                <w:color w:val="000000"/>
                <w:sz w:val="24"/>
              </w:rPr>
              <w:t>Друзья, взаимоотношения между ними, ценность дружбы, согласия, взаимной помощи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– наша Родина. Символы России (герб, флаг, гимн)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– столица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и красота рукотворного мира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– среда обитания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Наблюдения за погодой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Погода и термометр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температуры воздуха, воды по термометру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природе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между человеком и природой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Лиственные и хвойные растения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растения: корень, стебель, лист, цветок, плод, семя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Правила содержания и ухода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 (различия в условиях жизни).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о домашних питомцах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16.25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865"/>
        <w:gridCol w:w="1366"/>
        <w:gridCol w:w="1573"/>
        <w:gridCol w:w="1669"/>
        <w:gridCol w:w="234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 w:line="240" w:lineRule="auto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– Россия, Российская Федерация. Россия и её столица на карте.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Государственные символы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r>
              <w:rPr>
                <w:rFonts w:ascii="Times New Roman" w:hAnsi="Times New Roman"/>
                <w:color w:val="000000"/>
                <w:sz w:val="24"/>
              </w:rPr>
              <w:t>Расположение Москвы на карте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 регион и его главный город на карте, символика своего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Хозяйственные занятия, профессии жителей родного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природы: наблюдения, опыты, измерения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растений. Деревья, кустарники, травы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животных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</w:t>
            </w:r>
            <w:r>
              <w:rPr>
                <w:rFonts w:ascii="Times New Roman" w:hAnsi="Times New Roman"/>
                <w:color w:val="000000"/>
                <w:sz w:val="24"/>
              </w:rPr>
              <w:t>Номера телефонов экстренной помощи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6.6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23.9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4813"/>
        <w:gridCol w:w="1406"/>
        <w:gridCol w:w="1603"/>
        <w:gridCol w:w="1697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 w:line="240" w:lineRule="auto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России, родного края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труда людей родного края, их профессии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 близких, родных людей. Семейный бюджет, доходы и расходы семьи.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семейным ценностям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природы. Карта мира.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части света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природе. Охрана воздуха, воды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 (2-3 примера)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представления о бактериях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растений в природе и жизни людей, бережное отношение человека к растениям.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растения (свет, тепло, воздух, вода).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Наблюдение роста растений, фиксация изменений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животных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животных (рыбы, птицы, звери)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0.8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нравственного поведения в природных сообществах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– часть природы. Общее представление о строении тела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температуры тела человека, частоты пульса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6.8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865"/>
        <w:gridCol w:w="1366"/>
        <w:gridCol w:w="1573"/>
        <w:gridCol w:w="1669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 w:line="240" w:lineRule="auto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Президент Российской Федерации – глава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Политико-административная карта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Святыни городов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0.8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 Земли вокруг Солнца и смена времён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>
              <w:rPr>
                <w:rFonts w:ascii="Times New Roman" w:hAnsi="Times New Roman"/>
                <w:color w:val="000000"/>
                <w:sz w:val="24"/>
              </w:rPr>
              <w:t>Равнины и горы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природных зонах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0.8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6.6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21.2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 w:line="240" w:lineRule="auto"/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8"/>
    <w:p>
      <w:pPr>
        <w:spacing w:after="0" w:line="240" w:lineRule="auto"/>
        <w:ind w:left="120"/>
      </w:pPr>
      <w:bookmarkStart w:id="9" w:name="block-21671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4848"/>
        <w:gridCol w:w="1159"/>
        <w:gridCol w:w="1420"/>
        <w:gridCol w:w="1526"/>
        <w:gridCol w:w="1433"/>
        <w:gridCol w:w="200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 w:line="240" w:lineRule="auto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Учебный класс. Рабочее место школьника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0.05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0.05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1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4848"/>
        <w:gridCol w:w="1159"/>
        <w:gridCol w:w="1420"/>
        <w:gridCol w:w="1526"/>
        <w:gridCol w:w="1433"/>
        <w:gridCol w:w="200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 w:line="240" w:lineRule="auto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предшкольной территории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экстрен-ной помощи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2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6.8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4814"/>
        <w:gridCol w:w="1152"/>
        <w:gridCol w:w="1411"/>
        <w:gridCol w:w="1517"/>
        <w:gridCol w:w="143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 w:line="240" w:lineRule="auto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"https://m.edsoo.ru/f841330e"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841330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"https://m.edsoo.ru/f841254e"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841254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"https://m.edsoo.ru/f84123aa"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84123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"https://m.edsoo.ru/f8412d5a"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"https://m.edsoo.ru/f84140ba"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84140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"https://m.edsoo.ru/f841427c"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841427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"https://m.edsoo.ru/f84134bc"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84134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"https://m.edsoo.ru/f841380e"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841380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"https://m.edsoo.ru/f8413e30"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"https://m.edsoo.ru/f841367e"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841367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"https://m.edsoo.ru/f8413c3c"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"https://m.edsoo.ru/f841213e"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841213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"https://m.edsoo.ru/f8412ef4"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"https://m.edsoo.ru/f841314c"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841314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"https://m.edsoo.ru/f841481c"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841481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"https://m.edsoo.ru/f8414650"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8414650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"https://m.edsoo.ru/f84149d4"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84149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"https://m.edsoo.ru/f8414b6e"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"https://m.edsoo.ru/f84112c0"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84112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"https://m.edsoo.ru/f840c162"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162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"https://m.edsoo.ru/f840c392"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"https://m.edsoo.ru/f840c9c8"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"https://m.edsoo.ru/f840c7ca"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"https://m.edsoo.ru/f840cce8"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cce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"https://m.edsoo.ru/f840cb62"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"https://m.edsoo.ru/f840ce78"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"https://m.edsoo.ru/f840d03a"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"https://m.edsoo.ru/f840d328"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328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"https://m.edsoo.ru/f840d846"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"https://m.edsoo.ru/f8412706"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8412706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"https://m.edsoo.ru/f8412896"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8412896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"https://m.edsoo.ru/f840dd78"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"https://m.edsoo.ru/f840dbde"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dbde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"https://m.edsoo.ru/f840f9fc"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"https://m.edsoo.ru/f840df26"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"https://m.edsoo.ru/f840f240"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240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"https://m.edsoo.ru/f840e0de"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"https://m.edsoo.ru/f840e282"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282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"https://m.edsoo.ru/f840e41c"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"https://m.edsoo.ru/f840e6a6"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"https://m.edsoo.ru/f840fde4"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"https://m.edsoo.ru/f8412a1c"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"https://m.edsoo.ru/f840e85e"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"https://m.edsoo.ru/f840ea16"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"https://m.edsoo.ru/f840ebe2"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ebe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"https://m.edsoo.ru/f840ed90"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"https://m.edsoo.ru/f840ef2a"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"https://m.edsoo.ru/f840f0b0"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"https://m.edsoo.ru/f8412b98"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"https://m.edsoo.ru/f841030c"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841030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"https://m.edsoo.ru/f840ff74"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"https://m.edsoo.ru/f8410122"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8410122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"https://m.edsoo.ru/f84104ba"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84104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"https://m.edsoo.ru/f8410654"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8410654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"https://m.edsoo.ru/f84116c6"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84116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"https://m.edsoo.ru/f8410aa0"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"https://m.edsoo.ru/f8410dd4"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"https://m.edsoo.ru/f8411108"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8411108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"https://m.edsoo.ru/f841146e"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841146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"https://m.edsoo.ru/f8410f78"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"https://m.edsoo.ru/f8410c3a"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"https://m.edsoo.ru/f84118a6"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"https://m.edsoo.ru/f8411a5e"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"https://m.edsoo.ru/f8410910"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8410910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"https://m.edsoo.ru/f8411c0c"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"https://m.edsoo.ru/f8411dd8"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"https://m.edsoo.ru/f8411f90"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3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6.8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4814"/>
        <w:gridCol w:w="1152"/>
        <w:gridCol w:w="1411"/>
        <w:gridCol w:w="1517"/>
        <w:gridCol w:w="143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 w:line="240" w:lineRule="auto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Политико-административная карта России. Субъекты РФ: примеры, названия, общая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"https://m.edsoo.ru/f841d8ea"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"https://m.edsoo.ru/f841d188"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"https://m.edsoo.ru/f841d336"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336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"https://m.edsoo.ru/f841dac0"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dac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"https://m.edsoo.ru/f841e664"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664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"https://m.edsoo.ru/f841e4c0"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"https://m.edsoo.ru/f841e876"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876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"https://m.edsoo.ru/f841dc50"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"https://m.edsoo.ru/f8418bb0"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8418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"https://m.edsoo.ru/f8418dc2"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8418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"https://m.edsoo.ru/f841a082"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082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"https://m.edsoo.ru/f841a262"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"https://m.edsoo.ru/f8419894"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8419894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"https://m.edsoo.ru/f8419894"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8419894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"https://m.edsoo.ru/f8419c54"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"https://m.edsoo.ru/f841b284"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284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"https://m.edsoo.ru/f8419e7a"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"https://m.edsoo.ru/f841b4aa"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"https://m.edsoo.ru/f841b694"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694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"https://m.edsoo.ru/f841b89c"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"https://m.edsoo.ru/f841bf72"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"https://m.edsoo.ru/f841c12a"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"https://m.edsoo.ru/f841c56c"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"https://m.edsoo.ru/f841c800"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800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"https://m.edsoo.ru/f841c9f4"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"https://m.edsoo.ru/f841cd14"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"https://m.edsoo.ru/f841cf94"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"https://m.edsoo.ru/f841ae1a"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"https://m.edsoo.ru/f8415b9a"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"https://m.edsoo.ru/f841d516"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516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"https://m.edsoo.ru/f841a62c"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"https://m.edsoo.ru/f841a82a"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"https://m.edsoo.ru/f8414d1c"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"https://m.edsoo.ru/f8414eca"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8414</w:t>
            </w:r>
            <w:r>
              <w:rPr>
                <w:rFonts w:ascii="Times New Roman" w:hAnsi="Times New Roman"/>
                <w:color w:val="0000FF"/>
                <w:u w:val="single"/>
              </w:rPr>
              <w:t>eca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"https://m.edsoo.ru/f841668a"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841668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"https://m.edsoo.ru/f841668a"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841668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"https://m.edsoo.ru/f8416806"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8416806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"https://m.edsoo.ru/f8416996"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8416996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"https://m.edsoo.ru/f8416b58"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"https://m.edsoo.ru/f8416cfc"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cfc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"https://m.edsoo.ru/f8416fae"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fae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"https://m.edsoo.ru/f8417382"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8417382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"https://m.edsoo.ru/f8417526"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8417526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"https://m.edsoo.ru/f8417918"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8417918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"https://m.edsoo.ru/f8417b34"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"https://m.edsoo.ru/f8417d1e"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"https://m.edsoo.ru/f8417f08"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"https://m.edsoo.ru/f84183b8"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84183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"https://m.edsoo.ru/f84181ce"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84181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"https://m.edsoo.ru/f8418778"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8418778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"https://m.edsoo.ru/f84185ac"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84185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культырне объекты 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"https://m.edsoo.ru/f841546a"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841546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культырне объекты Всемирного наследия за рубежом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"https://m.edsoo.ru/f841580c"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841580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"https://m.edsoo.ru/f8415118"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8415118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"https://m.edsoo.ru/f84152c6"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84152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"https://m.edsoo.ru/f8415636"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8415636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"https://m.edsoo.ru/f8415da2"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"https://m.edsoo.ru/f8416306"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8416306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"https://m.edsoo.ru/f8416180"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8416180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"https://m.edsoo.ru/f8415f50"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"https://uchi.ru/"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Электронное приложение учебнику А.А. Плешакова. </w:t>
            </w:r>
            <w:r>
              <w:rPr>
                <w:rFonts w:ascii="Times New Roman" w:hAnsi="Times New Roman"/>
                <w:color w:val="000000"/>
                <w:sz w:val="24"/>
              </w:rPr>
              <w:t>4 класс.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6.6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 w:line="24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>
        <w:rPr>
          <w:sz w:val="28"/>
          <w:lang w:val="ru-RU"/>
        </w:rPr>
        <w:br w:type="textWrapping"/>
      </w:r>
      <w:bookmarkStart w:id="10" w:name="7242d94d-e1f1-4df7-9b61-f04a247942f3"/>
      <w:r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10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​‌1. Плешаков А.А., Александрова В.П., Борисова С.А. Окружающий мир: поурочные разработки: 1-4 класс.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2. Плешаков А.А., От земли до неба: Атлас-определитель: Пособие для учащихся 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 учреждений. 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3. Плешаков А.А., Зеленые страницы. Книга для учащихся начальных классов. 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4. Плешаков А.А. Великан на поляне: Книга для чтения учащихся начальной классов.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5. Плешаков А.А., Крюкова Е.А. Окружающий мир. Рабочая тетрадь.1-4 класс. В 2ч.</w:t>
      </w:r>
      <w:r>
        <w:rPr>
          <w:sz w:val="28"/>
          <w:lang w:val="ru-RU"/>
        </w:rPr>
        <w:br w:type="textWrapping"/>
      </w:r>
      <w:bookmarkStart w:id="11" w:name="95f05c12-f0c4-4d54-885b-c56ae9683aa1"/>
      <w:r>
        <w:rPr>
          <w:rFonts w:ascii="Times New Roman" w:hAnsi="Times New Roman"/>
          <w:color w:val="000000"/>
          <w:sz w:val="28"/>
          <w:lang w:val="ru-RU"/>
        </w:rPr>
        <w:t xml:space="preserve"> 6. Плешаков А.А., Гара Н.Н., Назарова З.Д. Окружающий мир : Тесты 1 -4 класс.</w:t>
      </w:r>
      <w:bookmarkEnd w:id="11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spacing w:after="0" w:line="240" w:lineRule="auto"/>
        <w:ind w:left="120"/>
        <w:rPr>
          <w:lang w:val="ru-RU"/>
        </w:rPr>
      </w:pPr>
    </w:p>
    <w:p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1. Электронное приложение к учебнику А. А. Плешакова. Окружающий мир. 1-4 класс. 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sz w:val="28"/>
          <w:lang w:val="ru-RU"/>
        </w:rPr>
        <w:br w:type="textWrapping"/>
      </w:r>
      <w:bookmarkStart w:id="12" w:name="e2202d81-27be-4f22-aeb6-9d447e67c650"/>
      <w:r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bookmarkEnd w:id="12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bookmarkEnd w:id="9"/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E49A5"/>
    <w:multiLevelType w:val="multilevel"/>
    <w:tmpl w:val="005E49A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1F42A5E"/>
    <w:multiLevelType w:val="multilevel"/>
    <w:tmpl w:val="01F42A5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48D4456"/>
    <w:multiLevelType w:val="multilevel"/>
    <w:tmpl w:val="048D445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04D46DDF"/>
    <w:multiLevelType w:val="multilevel"/>
    <w:tmpl w:val="04D46DD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04F01637"/>
    <w:multiLevelType w:val="multilevel"/>
    <w:tmpl w:val="04F0163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0AA812DA"/>
    <w:multiLevelType w:val="multilevel"/>
    <w:tmpl w:val="0AA812D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0E0E71C4"/>
    <w:multiLevelType w:val="multilevel"/>
    <w:tmpl w:val="0E0E71C4"/>
    <w:lvl w:ilvl="0" w:tentative="0">
      <w:start w:val="2"/>
      <w:numFmt w:val="decimal"/>
      <w:lvlText w:val="%1."/>
      <w:lvlJc w:val="left"/>
      <w:pPr>
        <w:ind w:left="96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106102D7"/>
    <w:multiLevelType w:val="multilevel"/>
    <w:tmpl w:val="106102D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10E43F35"/>
    <w:multiLevelType w:val="multilevel"/>
    <w:tmpl w:val="10E43F3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14830FDA"/>
    <w:multiLevelType w:val="multilevel"/>
    <w:tmpl w:val="14830FD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15ED695B"/>
    <w:multiLevelType w:val="multilevel"/>
    <w:tmpl w:val="15ED695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1">
    <w:nsid w:val="1B06716A"/>
    <w:multiLevelType w:val="multilevel"/>
    <w:tmpl w:val="1B06716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2">
    <w:nsid w:val="23273BCC"/>
    <w:multiLevelType w:val="multilevel"/>
    <w:tmpl w:val="23273BC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3">
    <w:nsid w:val="23B7503F"/>
    <w:multiLevelType w:val="multilevel"/>
    <w:tmpl w:val="23B7503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4">
    <w:nsid w:val="2E6168A1"/>
    <w:multiLevelType w:val="multilevel"/>
    <w:tmpl w:val="2E6168A1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5">
    <w:nsid w:val="2E7A2763"/>
    <w:multiLevelType w:val="multilevel"/>
    <w:tmpl w:val="2E7A276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6">
    <w:nsid w:val="30DD4191"/>
    <w:multiLevelType w:val="multilevel"/>
    <w:tmpl w:val="30DD4191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7">
    <w:nsid w:val="37627230"/>
    <w:multiLevelType w:val="multilevel"/>
    <w:tmpl w:val="37627230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8">
    <w:nsid w:val="3C524891"/>
    <w:multiLevelType w:val="multilevel"/>
    <w:tmpl w:val="3C524891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9">
    <w:nsid w:val="416F08F8"/>
    <w:multiLevelType w:val="multilevel"/>
    <w:tmpl w:val="416F08F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0">
    <w:nsid w:val="43986729"/>
    <w:multiLevelType w:val="multilevel"/>
    <w:tmpl w:val="4398672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1">
    <w:nsid w:val="465441EA"/>
    <w:multiLevelType w:val="multilevel"/>
    <w:tmpl w:val="465441EA"/>
    <w:lvl w:ilvl="0" w:tentative="0">
      <w:start w:val="1"/>
      <w:numFmt w:val="decimal"/>
      <w:lvlText w:val="%1."/>
      <w:lvlJc w:val="left"/>
      <w:pPr>
        <w:ind w:left="96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2">
    <w:nsid w:val="46FA2B10"/>
    <w:multiLevelType w:val="multilevel"/>
    <w:tmpl w:val="46FA2B10"/>
    <w:lvl w:ilvl="0" w:tentative="0">
      <w:start w:val="1"/>
      <w:numFmt w:val="decimal"/>
      <w:lvlText w:val="%1."/>
      <w:lvlJc w:val="left"/>
      <w:pPr>
        <w:ind w:left="96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3">
    <w:nsid w:val="54E47C61"/>
    <w:multiLevelType w:val="multilevel"/>
    <w:tmpl w:val="54E47C61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4">
    <w:nsid w:val="55A96D6E"/>
    <w:multiLevelType w:val="multilevel"/>
    <w:tmpl w:val="55A96D6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5">
    <w:nsid w:val="58A74EBE"/>
    <w:multiLevelType w:val="multilevel"/>
    <w:tmpl w:val="58A74EB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6">
    <w:nsid w:val="5AA54190"/>
    <w:multiLevelType w:val="multilevel"/>
    <w:tmpl w:val="5AA54190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7">
    <w:nsid w:val="5B7F7289"/>
    <w:multiLevelType w:val="multilevel"/>
    <w:tmpl w:val="5B7F728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8">
    <w:nsid w:val="5BC42D2A"/>
    <w:multiLevelType w:val="multilevel"/>
    <w:tmpl w:val="5BC42D2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9">
    <w:nsid w:val="5E0A7F78"/>
    <w:multiLevelType w:val="multilevel"/>
    <w:tmpl w:val="5E0A7F7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0">
    <w:nsid w:val="5E2D1D4A"/>
    <w:multiLevelType w:val="multilevel"/>
    <w:tmpl w:val="5E2D1D4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1">
    <w:nsid w:val="5E5D6D87"/>
    <w:multiLevelType w:val="multilevel"/>
    <w:tmpl w:val="5E5D6D8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2">
    <w:nsid w:val="60097387"/>
    <w:multiLevelType w:val="multilevel"/>
    <w:tmpl w:val="6009738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3">
    <w:nsid w:val="609208AA"/>
    <w:multiLevelType w:val="multilevel"/>
    <w:tmpl w:val="609208A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4">
    <w:nsid w:val="60B6658D"/>
    <w:multiLevelType w:val="multilevel"/>
    <w:tmpl w:val="60B6658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5">
    <w:nsid w:val="61F84082"/>
    <w:multiLevelType w:val="multilevel"/>
    <w:tmpl w:val="61F8408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6">
    <w:nsid w:val="6784079E"/>
    <w:multiLevelType w:val="multilevel"/>
    <w:tmpl w:val="6784079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7">
    <w:nsid w:val="6D7F0309"/>
    <w:multiLevelType w:val="multilevel"/>
    <w:tmpl w:val="6D7F030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8">
    <w:nsid w:val="6F4E4004"/>
    <w:multiLevelType w:val="multilevel"/>
    <w:tmpl w:val="6F4E400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9">
    <w:nsid w:val="74FF31ED"/>
    <w:multiLevelType w:val="multilevel"/>
    <w:tmpl w:val="74FF31E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0">
    <w:nsid w:val="77996E3D"/>
    <w:multiLevelType w:val="multilevel"/>
    <w:tmpl w:val="77996E3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1">
    <w:nsid w:val="77EA2826"/>
    <w:multiLevelType w:val="multilevel"/>
    <w:tmpl w:val="77EA282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2">
    <w:nsid w:val="782A3ABF"/>
    <w:multiLevelType w:val="multilevel"/>
    <w:tmpl w:val="782A3AB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22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24"/>
  </w:num>
  <w:num w:numId="7">
    <w:abstractNumId w:val="31"/>
  </w:num>
  <w:num w:numId="8">
    <w:abstractNumId w:val="30"/>
  </w:num>
  <w:num w:numId="9">
    <w:abstractNumId w:val="15"/>
  </w:num>
  <w:num w:numId="10">
    <w:abstractNumId w:val="37"/>
  </w:num>
  <w:num w:numId="11">
    <w:abstractNumId w:val="41"/>
  </w:num>
  <w:num w:numId="12">
    <w:abstractNumId w:val="8"/>
  </w:num>
  <w:num w:numId="13">
    <w:abstractNumId w:val="27"/>
  </w:num>
  <w:num w:numId="14">
    <w:abstractNumId w:val="32"/>
  </w:num>
  <w:num w:numId="15">
    <w:abstractNumId w:val="25"/>
  </w:num>
  <w:num w:numId="16">
    <w:abstractNumId w:val="4"/>
  </w:num>
  <w:num w:numId="17">
    <w:abstractNumId w:val="38"/>
  </w:num>
  <w:num w:numId="18">
    <w:abstractNumId w:val="39"/>
  </w:num>
  <w:num w:numId="19">
    <w:abstractNumId w:val="3"/>
  </w:num>
  <w:num w:numId="20">
    <w:abstractNumId w:val="5"/>
  </w:num>
  <w:num w:numId="21">
    <w:abstractNumId w:val="36"/>
  </w:num>
  <w:num w:numId="22">
    <w:abstractNumId w:val="34"/>
  </w:num>
  <w:num w:numId="23">
    <w:abstractNumId w:val="16"/>
  </w:num>
  <w:num w:numId="24">
    <w:abstractNumId w:val="40"/>
  </w:num>
  <w:num w:numId="25">
    <w:abstractNumId w:val="9"/>
  </w:num>
  <w:num w:numId="26">
    <w:abstractNumId w:val="19"/>
  </w:num>
  <w:num w:numId="27">
    <w:abstractNumId w:val="35"/>
  </w:num>
  <w:num w:numId="28">
    <w:abstractNumId w:val="21"/>
  </w:num>
  <w:num w:numId="29">
    <w:abstractNumId w:val="42"/>
  </w:num>
  <w:num w:numId="30">
    <w:abstractNumId w:val="6"/>
  </w:num>
  <w:num w:numId="31">
    <w:abstractNumId w:val="13"/>
  </w:num>
  <w:num w:numId="32">
    <w:abstractNumId w:val="20"/>
  </w:num>
  <w:num w:numId="33">
    <w:abstractNumId w:val="33"/>
  </w:num>
  <w:num w:numId="34">
    <w:abstractNumId w:val="29"/>
  </w:num>
  <w:num w:numId="35">
    <w:abstractNumId w:val="14"/>
  </w:num>
  <w:num w:numId="36">
    <w:abstractNumId w:val="0"/>
  </w:num>
  <w:num w:numId="37">
    <w:abstractNumId w:val="18"/>
  </w:num>
  <w:num w:numId="38">
    <w:abstractNumId w:val="23"/>
  </w:num>
  <w:num w:numId="39">
    <w:abstractNumId w:val="7"/>
  </w:num>
  <w:num w:numId="40">
    <w:abstractNumId w:val="28"/>
  </w:num>
  <w:num w:numId="41">
    <w:abstractNumId w:val="17"/>
  </w:num>
  <w:num w:numId="42">
    <w:abstractNumId w:val="2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hideSpellingErrors/>
  <w:hideGrammaticalError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5F"/>
    <w:rsid w:val="00844BC8"/>
    <w:rsid w:val="00894B8C"/>
    <w:rsid w:val="00961AAB"/>
    <w:rsid w:val="00AE554C"/>
    <w:rsid w:val="00D8355F"/>
    <w:rsid w:val="00DF2A31"/>
    <w:rsid w:val="00E25677"/>
    <w:rsid w:val="00F84FED"/>
    <w:rsid w:val="08E2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Normal Indent"/>
    <w:basedOn w:val="1"/>
    <w:unhideWhenUsed/>
    <w:qFormat/>
    <w:uiPriority w:val="99"/>
    <w:pPr>
      <w:ind w:left="720"/>
    </w:pPr>
  </w:style>
  <w:style w:type="paragraph" w:styleId="12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3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</w:pPr>
  </w:style>
  <w:style w:type="paragraph" w:styleId="14">
    <w:name w:val="Title"/>
    <w:basedOn w:val="1"/>
    <w:next w:val="1"/>
    <w:link w:val="23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15">
    <w:name w:val="Subtitle"/>
    <w:basedOn w:val="1"/>
    <w:next w:val="1"/>
    <w:link w:val="22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16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7">
    <w:name w:val="Верхний колонтитул Знак"/>
    <w:basedOn w:val="6"/>
    <w:link w:val="13"/>
    <w:qFormat/>
    <w:uiPriority w:val="99"/>
  </w:style>
  <w:style w:type="character" w:customStyle="1" w:styleId="18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19">
    <w:name w:val="Заголовок 2 Знак"/>
    <w:basedOn w:val="6"/>
    <w:link w:val="3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0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1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2">
    <w:name w:val="Подзаголовок Знак"/>
    <w:basedOn w:val="6"/>
    <w:link w:val="15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3">
    <w:name w:val="Название Знак"/>
    <w:basedOn w:val="6"/>
    <w:link w:val="14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character" w:customStyle="1" w:styleId="24">
    <w:name w:val="Текст выноски Знак"/>
    <w:basedOn w:val="6"/>
    <w:link w:val="10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124</Pages>
  <Words>27767</Words>
  <Characters>158277</Characters>
  <Lines>1318</Lines>
  <Paragraphs>371</Paragraphs>
  <TotalTime>0</TotalTime>
  <ScaleCrop>false</ScaleCrop>
  <LinksUpToDate>false</LinksUpToDate>
  <CharactersWithSpaces>185673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2023-06-14T10:12:00Z</dcterms:created>
  <dc:creator>user</dc:creator>
  <cp:lastModifiedBy>user</cp:lastModifiedBy>
  <cp:lastPrinted>2023-10-31T07:13:00Z</cp:lastPrinted>
  <dcterms:modified xsi:type="dcterms:W3CDTF">2023-12-18T11:53:21Z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F91942AFE2C04805A93B532440ACBB56_12</vt:lpwstr>
  </property>
</Properties>
</file>